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87" w:rsidRPr="00897AE7" w:rsidRDefault="00AD4787" w:rsidP="00AD4787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>Пример 2.</w:t>
      </w:r>
      <w:r w:rsidRPr="00897AE7">
        <w:rPr>
          <w:rFonts w:ascii="Times New Roman" w:hAnsi="Times New Roman"/>
          <w:sz w:val="28"/>
          <w:szCs w:val="28"/>
        </w:rPr>
        <w:t xml:space="preserve"> Рассмотрим интегральное уравнение</w:t>
      </w:r>
    </w:p>
    <w:p w:rsidR="00AD4787" w:rsidRPr="00897AE7" w:rsidRDefault="00AD4787" w:rsidP="00AD4787">
      <w:pPr>
        <w:tabs>
          <w:tab w:val="left" w:pos="425"/>
        </w:tabs>
        <w:jc w:val="right"/>
        <w:rPr>
          <w:rFonts w:ascii="Times New Roman" w:hAnsi="Times New Roman"/>
          <w:sz w:val="28"/>
          <w:szCs w:val="28"/>
        </w:rPr>
      </w:pPr>
      <w:r w:rsidRPr="004F369A">
        <w:rPr>
          <w:rFonts w:ascii="Times New Roman" w:hAnsi="Times New Roman"/>
          <w:position w:val="-34"/>
          <w:sz w:val="28"/>
          <w:szCs w:val="28"/>
        </w:rPr>
        <w:object w:dxaOrig="24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75pt;height:39pt" o:ole="">
            <v:imagedata r:id="rId4" o:title=""/>
          </v:shape>
          <o:OLEObject Type="Embed" ProgID="Equation.3" ShapeID="_x0000_i1025" DrawAspect="Content" ObjectID="_1647082204" r:id="rId5"/>
        </w:object>
      </w:r>
      <w:r w:rsidRPr="00897AE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D4787" w:rsidRPr="00897AE7" w:rsidRDefault="00AD4787" w:rsidP="00AD4787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4"/>
          <w:sz w:val="28"/>
          <w:szCs w:val="28"/>
        </w:rPr>
        <w:object w:dxaOrig="240" w:dyaOrig="260">
          <v:shape id="_x0000_i1026" type="#_x0000_t75" style="width:12pt;height:13.5pt" o:ole="">
            <v:imagedata r:id="rId6" o:title=""/>
          </v:shape>
          <o:OLEObject Type="Embed" ProgID="Equation.3" ShapeID="_x0000_i1026" DrawAspect="Content" ObjectID="_1647082205" r:id="rId7"/>
        </w:object>
      </w:r>
      <w:r w:rsidRPr="00897AE7">
        <w:rPr>
          <w:rFonts w:ascii="Times New Roman" w:hAnsi="Times New Roman"/>
          <w:sz w:val="28"/>
          <w:szCs w:val="28"/>
        </w:rPr>
        <w:t>,</w:t>
      </w:r>
      <w:r w:rsidRPr="00897AE7">
        <w:rPr>
          <w:rFonts w:ascii="Times New Roman" w:hAnsi="Times New Roman"/>
          <w:position w:val="-4"/>
          <w:sz w:val="28"/>
          <w:szCs w:val="28"/>
        </w:rPr>
        <w:object w:dxaOrig="240" w:dyaOrig="240">
          <v:shape id="_x0000_i1027" type="#_x0000_t75" style="width:12pt;height:12pt" o:ole="">
            <v:imagedata r:id="rId8" o:title=""/>
          </v:shape>
          <o:OLEObject Type="Embed" ProgID="Equation.3" ShapeID="_x0000_i1027" DrawAspect="Content" ObjectID="_1647082206" r:id="rId9"/>
        </w:object>
      </w:r>
      <w:r w:rsidRPr="00897AE7">
        <w:rPr>
          <w:rFonts w:ascii="Times New Roman" w:hAnsi="Times New Roman"/>
          <w:sz w:val="28"/>
          <w:szCs w:val="28"/>
        </w:rPr>
        <w:t xml:space="preserve">– постоянные матрицы порядков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540" w:dyaOrig="220">
          <v:shape id="_x0000_i1028" type="#_x0000_t75" style="width:27pt;height:11.25pt" o:ole="">
            <v:imagedata r:id="rId10" o:title=""/>
          </v:shape>
          <o:OLEObject Type="Embed" ProgID="Equation.3" ShapeID="_x0000_i1028" DrawAspect="Content" ObjectID="_1647082207" r:id="rId11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580" w:dyaOrig="220">
          <v:shape id="_x0000_i1029" type="#_x0000_t75" style="width:28.5pt;height:11.25pt" o:ole="">
            <v:imagedata r:id="rId12" o:title=""/>
          </v:shape>
          <o:OLEObject Type="Embed" ProgID="Equation.3" ShapeID="_x0000_i1029" DrawAspect="Content" ObjectID="_1647082208" r:id="rId13"/>
        </w:object>
      </w:r>
      <w:r w:rsidRPr="00897AE7">
        <w:rPr>
          <w:rFonts w:ascii="Times New Roman" w:hAnsi="Times New Roman"/>
          <w:sz w:val="28"/>
          <w:szCs w:val="28"/>
        </w:rPr>
        <w:t xml:space="preserve">соответственно,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680" w:dyaOrig="320">
          <v:shape id="_x0000_i1030" type="#_x0000_t75" style="width:33.75pt;height:16.5pt" o:ole="">
            <v:imagedata r:id="rId14" o:title=""/>
          </v:shape>
          <o:OLEObject Type="Embed" ProgID="Equation.3" ShapeID="_x0000_i1030" DrawAspect="Content" ObjectID="_1647082209" r:id="rId15"/>
        </w:object>
      </w:r>
      <w:r w:rsidRPr="00897AE7">
        <w:rPr>
          <w:rFonts w:ascii="Times New Roman" w:hAnsi="Times New Roman"/>
          <w:sz w:val="28"/>
          <w:szCs w:val="28"/>
        </w:rPr>
        <w:t xml:space="preserve">– заданный вектор, матрица </w:t>
      </w:r>
      <w:r w:rsidRPr="004F369A">
        <w:rPr>
          <w:rFonts w:ascii="Times New Roman" w:hAnsi="Times New Roman"/>
          <w:position w:val="-12"/>
          <w:sz w:val="28"/>
          <w:szCs w:val="28"/>
        </w:rPr>
        <w:object w:dxaOrig="1760" w:dyaOrig="380">
          <v:shape id="_x0000_i1031" type="#_x0000_t75" style="width:88.5pt;height:18.75pt" o:ole="">
            <v:imagedata r:id="rId16" o:title=""/>
          </v:shape>
          <o:OLEObject Type="Embed" ProgID="Equation.3" ShapeID="_x0000_i1031" DrawAspect="Content" ObjectID="_1647082210" r:id="rId17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AD4787" w:rsidRPr="00897AE7" w:rsidRDefault="00AD4787" w:rsidP="00AD4787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Как следует из те</w:t>
      </w:r>
      <w:r w:rsidR="00B62EE7">
        <w:rPr>
          <w:rFonts w:ascii="Times New Roman" w:hAnsi="Times New Roman"/>
          <w:sz w:val="28"/>
          <w:szCs w:val="28"/>
        </w:rPr>
        <w:t>оремы 1, интегральное уравнение</w:t>
      </w:r>
      <w:r w:rsidRPr="00897AE7">
        <w:rPr>
          <w:rFonts w:ascii="Times New Roman" w:hAnsi="Times New Roman"/>
          <w:sz w:val="28"/>
          <w:szCs w:val="28"/>
        </w:rPr>
        <w:t xml:space="preserve"> имеет решение тогда и только тогда, когда матрица</w:t>
      </w:r>
    </w:p>
    <w:p w:rsidR="00AD4787" w:rsidRPr="00897AE7" w:rsidRDefault="00AD4787" w:rsidP="00AD4787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4F369A">
        <w:rPr>
          <w:rFonts w:ascii="Times New Roman" w:hAnsi="Times New Roman"/>
          <w:position w:val="-34"/>
          <w:sz w:val="28"/>
          <w:szCs w:val="28"/>
        </w:rPr>
        <w:object w:dxaOrig="3400" w:dyaOrig="780">
          <v:shape id="_x0000_i1032" type="#_x0000_t75" style="width:169.5pt;height:39pt" o:ole="">
            <v:imagedata r:id="rId18" o:title=""/>
          </v:shape>
          <o:OLEObject Type="Embed" ProgID="Equation.3" ShapeID="_x0000_i1032" DrawAspect="Content" ObjectID="_1647082211" r:id="rId19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AD4787" w:rsidRPr="00897AE7" w:rsidRDefault="00AD4787" w:rsidP="00AD4787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Общее ре</w:t>
      </w:r>
      <w:r>
        <w:rPr>
          <w:rFonts w:ascii="Times New Roman" w:hAnsi="Times New Roman"/>
          <w:sz w:val="28"/>
          <w:szCs w:val="28"/>
        </w:rPr>
        <w:t>шени</w:t>
      </w:r>
      <w:r w:rsidR="00B62EE7">
        <w:rPr>
          <w:rFonts w:ascii="Times New Roman" w:hAnsi="Times New Roman"/>
          <w:sz w:val="28"/>
          <w:szCs w:val="28"/>
        </w:rPr>
        <w:t>е интегрального уравнения</w:t>
      </w:r>
      <w:r w:rsidRPr="00897AE7">
        <w:rPr>
          <w:rFonts w:ascii="Times New Roman" w:hAnsi="Times New Roman"/>
          <w:sz w:val="28"/>
          <w:szCs w:val="28"/>
        </w:rPr>
        <w:t>, согласно теореме 2, имеет вид</w:t>
      </w:r>
    </w:p>
    <w:p w:rsidR="00AD4787" w:rsidRPr="00897AE7" w:rsidRDefault="00AD4787" w:rsidP="00AD4787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4F369A">
        <w:rPr>
          <w:rFonts w:ascii="Times New Roman" w:hAnsi="Times New Roman"/>
          <w:position w:val="-12"/>
          <w:sz w:val="28"/>
          <w:szCs w:val="28"/>
        </w:rPr>
        <w:object w:dxaOrig="3260" w:dyaOrig="420">
          <v:shape id="_x0000_i1033" type="#_x0000_t75" style="width:162.75pt;height:21pt" o:ole="">
            <v:imagedata r:id="rId20" o:title=""/>
          </v:shape>
          <o:OLEObject Type="Embed" ProgID="Equation.3" ShapeID="_x0000_i1033" DrawAspect="Content" ObjectID="_1647082212" r:id="rId21"/>
        </w:object>
      </w:r>
    </w:p>
    <w:p w:rsidR="00AD4787" w:rsidRPr="00897AE7" w:rsidRDefault="00AD4787" w:rsidP="00AD4787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4F369A">
        <w:rPr>
          <w:rFonts w:ascii="Times New Roman" w:hAnsi="Times New Roman"/>
          <w:position w:val="-34"/>
          <w:sz w:val="28"/>
          <w:szCs w:val="28"/>
        </w:rPr>
        <w:object w:dxaOrig="3540" w:dyaOrig="780">
          <v:shape id="_x0000_i1034" type="#_x0000_t75" style="width:177pt;height:39pt" o:ole="">
            <v:imagedata r:id="rId22" o:title=""/>
          </v:shape>
          <o:OLEObject Type="Embed" ProgID="Equation.3" ShapeID="_x0000_i1034" DrawAspect="Content" ObjectID="_1647082213" r:id="rId23"/>
        </w:object>
      </w:r>
      <w:r w:rsidRPr="00897AE7">
        <w:rPr>
          <w:rFonts w:ascii="Times New Roman" w:hAnsi="Times New Roman"/>
          <w:sz w:val="28"/>
          <w:szCs w:val="28"/>
        </w:rPr>
        <w:t>,</w:t>
      </w:r>
    </w:p>
    <w:p w:rsidR="00AD4787" w:rsidRPr="00897AE7" w:rsidRDefault="00AD4787" w:rsidP="00AD4787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560" w:dyaOrig="320">
          <v:shape id="_x0000_i1035" type="#_x0000_t75" style="width:28.5pt;height:16.5pt" o:ole="">
            <v:imagedata r:id="rId24" o:title=""/>
          </v:shape>
          <o:OLEObject Type="Embed" ProgID="Equation.3" ShapeID="_x0000_i1035" DrawAspect="Content" ObjectID="_1647082214" r:id="rId25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540" w:dyaOrig="360">
          <v:shape id="_x0000_i1036" type="#_x0000_t75" style="width:77.25pt;height:18pt" o:ole="">
            <v:imagedata r:id="rId26" o:title=""/>
          </v:shape>
          <o:OLEObject Type="Embed" ProgID="Equation.3" ShapeID="_x0000_i1036" DrawAspect="Content" ObjectID="_1647082215" r:id="rId27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AD4787" w:rsidRPr="00897AE7" w:rsidRDefault="00AD4787" w:rsidP="00AD4787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Частное решение</w:t>
      </w:r>
    </w:p>
    <w:p w:rsidR="00AD4787" w:rsidRPr="00897AE7" w:rsidRDefault="00AD4787" w:rsidP="00AD4787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4F369A">
        <w:rPr>
          <w:rFonts w:ascii="Times New Roman" w:hAnsi="Times New Roman"/>
          <w:position w:val="-12"/>
          <w:sz w:val="28"/>
          <w:szCs w:val="28"/>
        </w:rPr>
        <w:object w:dxaOrig="2560" w:dyaOrig="420">
          <v:shape id="_x0000_i1037" type="#_x0000_t75" style="width:127.5pt;height:21pt" o:ole="">
            <v:imagedata r:id="rId28" o:title=""/>
          </v:shape>
          <o:OLEObject Type="Embed" ProgID="Equation.3" ShapeID="_x0000_i1037" DrawAspect="Content" ObjectID="_1647082216" r:id="rId29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040" w:dyaOrig="300">
          <v:shape id="_x0000_i1038" type="#_x0000_t75" style="width:51.75pt;height:15pt" o:ole="">
            <v:imagedata r:id="rId30" o:title=""/>
          </v:shape>
          <o:OLEObject Type="Embed" ProgID="Equation.3" ShapeID="_x0000_i1038" DrawAspect="Content" ObjectID="_1647082217" r:id="rId31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AD4787" w:rsidRPr="00897AE7" w:rsidRDefault="00AD4787" w:rsidP="00AD4787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Решение однородного интегрального уравнения</w:t>
      </w:r>
    </w:p>
    <w:p w:rsidR="00AD4787" w:rsidRPr="00897AE7" w:rsidRDefault="00AD4787" w:rsidP="00AD4787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4F369A">
        <w:rPr>
          <w:rFonts w:ascii="Times New Roman" w:hAnsi="Times New Roman"/>
          <w:position w:val="-34"/>
          <w:sz w:val="28"/>
          <w:szCs w:val="28"/>
        </w:rPr>
        <w:object w:dxaOrig="2000" w:dyaOrig="780">
          <v:shape id="_x0000_i1039" type="#_x0000_t75" style="width:100.5pt;height:39pt" o:ole="">
            <v:imagedata r:id="rId32" o:title=""/>
          </v:shape>
          <o:OLEObject Type="Embed" ProgID="Equation.3" ShapeID="_x0000_i1039" DrawAspect="Content" ObjectID="_1647082218" r:id="rId33"/>
        </w:object>
      </w:r>
    </w:p>
    <w:p w:rsidR="00AD4787" w:rsidRPr="00897AE7" w:rsidRDefault="00AD4787" w:rsidP="00AD4787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имеет вид </w:t>
      </w:r>
    </w:p>
    <w:p w:rsidR="00AD4787" w:rsidRPr="00897AE7" w:rsidRDefault="00AD4787" w:rsidP="00AD4787">
      <w:pPr>
        <w:tabs>
          <w:tab w:val="left" w:pos="425"/>
        </w:tabs>
        <w:jc w:val="center"/>
        <w:rPr>
          <w:rFonts w:ascii="Times New Roman" w:hAnsi="Times New Roman"/>
          <w:sz w:val="28"/>
          <w:szCs w:val="28"/>
        </w:rPr>
      </w:pPr>
      <w:r w:rsidRPr="004F369A">
        <w:rPr>
          <w:rFonts w:ascii="Times New Roman" w:hAnsi="Times New Roman"/>
          <w:position w:val="-34"/>
          <w:sz w:val="28"/>
          <w:szCs w:val="28"/>
        </w:rPr>
        <w:object w:dxaOrig="4700" w:dyaOrig="780">
          <v:shape id="_x0000_i1040" type="#_x0000_t75" style="width:234.75pt;height:39pt" o:ole="">
            <v:imagedata r:id="rId34" o:title=""/>
          </v:shape>
          <o:OLEObject Type="Embed" ProgID="Equation.3" ShapeID="_x0000_i1040" DrawAspect="Content" ObjectID="_1647082219" r:id="rId35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499" w:dyaOrig="260">
          <v:shape id="_x0000_i1041" type="#_x0000_t75" style="width:24.75pt;height:13.5pt" o:ole="">
            <v:imagedata r:id="rId36" o:title=""/>
          </v:shape>
          <o:OLEObject Type="Embed" ProgID="Equation.3" ShapeID="_x0000_i1041" DrawAspect="Content" ObjectID="_1647082220" r:id="rId37"/>
        </w:object>
      </w:r>
      <w:r w:rsidRPr="00897AE7">
        <w:rPr>
          <w:rFonts w:ascii="Times New Roman" w:hAnsi="Times New Roman"/>
          <w:sz w:val="28"/>
          <w:szCs w:val="28"/>
        </w:rPr>
        <w:t>,</w:t>
      </w:r>
    </w:p>
    <w:p w:rsidR="00AD4787" w:rsidRPr="00897AE7" w:rsidRDefault="00AD4787" w:rsidP="00AD4787">
      <w:pPr>
        <w:tabs>
          <w:tab w:val="left" w:pos="425"/>
        </w:tabs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540" w:dyaOrig="360">
          <v:shape id="_x0000_i1042" type="#_x0000_t75" style="width:77.25pt;height:18pt" o:ole="">
            <v:imagedata r:id="rId38" o:title=""/>
          </v:shape>
          <o:OLEObject Type="Embed" ProgID="Equation.3" ShapeID="_x0000_i1042" DrawAspect="Content" ObjectID="_1647082221" r:id="rId39"/>
        </w:object>
      </w:r>
      <w:r w:rsidRPr="00897AE7">
        <w:rPr>
          <w:rFonts w:ascii="Times New Roman" w:hAnsi="Times New Roman"/>
          <w:sz w:val="28"/>
          <w:szCs w:val="28"/>
        </w:rPr>
        <w:t xml:space="preserve"> – любая функция. </w:t>
      </w:r>
    </w:p>
    <w:p w:rsidR="00AD4787" w:rsidRPr="00897AE7" w:rsidRDefault="00AD4787" w:rsidP="00AD4787">
      <w:pPr>
        <w:suppressAutoHyphens/>
        <w:ind w:firstLine="708"/>
        <w:rPr>
          <w:rFonts w:ascii="Times New Roman" w:hAnsi="Times New Roman"/>
          <w:sz w:val="28"/>
          <w:szCs w:val="28"/>
        </w:rPr>
      </w:pPr>
    </w:p>
    <w:p w:rsidR="00A61000" w:rsidRDefault="00A61000"/>
    <w:sectPr w:rsidR="00A61000" w:rsidSect="00A85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D4787"/>
    <w:rsid w:val="00A61000"/>
    <w:rsid w:val="00A85DC4"/>
    <w:rsid w:val="00AD4787"/>
    <w:rsid w:val="00B62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2020-03-30T07:43:00Z</dcterms:created>
  <dcterms:modified xsi:type="dcterms:W3CDTF">2020-03-30T07:57:00Z</dcterms:modified>
</cp:coreProperties>
</file>